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Grade 6 English Supply List - 2020/2021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3 boxes of pencils (already sharpened)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Pencil case/box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Pencil sharpener (type that catches shavings)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Coloured pencils (already sharpened)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Coloured markers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1 red pen for editing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4 white erasers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2 large glue sticks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Scissors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Looseleaf – 1 pkg of 200’s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1-inch binder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*(NO zippered or velcro binders please as there will not be space to store them in desks)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dividers for the binder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1 hard covered composition notebook (available at the dollar store)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3 scribblers (80 pages) – No Coils 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1 pkg. 4 x 32 pages scribblers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1 (35.5 x 27.9 cm) Studio Scrap Book for art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Metric ruler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2 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2 Sharpie markers for 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pkg. graph paper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cm size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Protractor (not the entire geometry set)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2 white board markers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Sneakers, t-shirt, sweatpants/shorts.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Students do not need to bring a separate pair of “indoor” sneakers, however keep in mind that if your child wears boots to school on a day they have phys. ed., they will need to have sneakers as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Students should arrive with all items on the first day of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No liquid paper, please.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Some of the consumable items such as pencils, scribblers, looseleaf, etc. will likely need to be replenished during the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Depending on program needs (French, Music), additional supplies may need to be purchased throughout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Reminders: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Personal products such as deodorant, lotions, lip gloss, etc., must be unscented.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YIq/EHURbSwR9uCfBHL+zNSJQ==">AMUW2mXzuobX8zLf/m2euk6TpsYvhVKmc61s41SK9pffx7gMCBzEqv7DtQxdf6S+U97OCFvNvZeXDl9TAUHi+qBlHQ4RYZX3byfBGJ/vvTECDxhPzNEWORF1dhL5BRkwdH3pMW1Li6Vi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2019-05-30T15:08:00Z</dcterms:created>
  <dc:creator>2046-T</dc:creator>
</cp:coreProperties>
</file>