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F479" w14:textId="73947DA2" w:rsidR="0068493C" w:rsidRPr="007F66A8" w:rsidRDefault="005361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Jr High</w:t>
      </w:r>
      <w:r w:rsidR="00BD1245" w:rsidRPr="007F66A8">
        <w:rPr>
          <w:rFonts w:ascii="Arial" w:hAnsi="Arial" w:cs="Arial"/>
          <w:b/>
          <w:sz w:val="28"/>
          <w:szCs w:val="28"/>
          <w:u w:val="single"/>
        </w:rPr>
        <w:t xml:space="preserve"> Immersion</w:t>
      </w:r>
      <w:r w:rsidR="00E53D16" w:rsidRPr="007F66A8">
        <w:rPr>
          <w:rFonts w:ascii="Arial" w:hAnsi="Arial" w:cs="Arial"/>
          <w:b/>
          <w:sz w:val="28"/>
          <w:szCs w:val="28"/>
          <w:u w:val="single"/>
        </w:rPr>
        <w:t xml:space="preserve"> Supply List   202</w:t>
      </w:r>
      <w:r>
        <w:rPr>
          <w:rFonts w:ascii="Arial" w:hAnsi="Arial" w:cs="Arial"/>
          <w:b/>
          <w:sz w:val="28"/>
          <w:szCs w:val="28"/>
          <w:u w:val="single"/>
        </w:rPr>
        <w:t>6 - 2027</w:t>
      </w:r>
    </w:p>
    <w:p w14:paraId="07812140" w14:textId="29F1EEC2" w:rsidR="0068493C" w:rsidRPr="007F66A8" w:rsidRDefault="002F791F" w:rsidP="00630FF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F66A8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7F66A8">
        <w:rPr>
          <w:rFonts w:ascii="Arial" w:hAnsi="Arial" w:cs="Arial"/>
          <w:sz w:val="22"/>
          <w:szCs w:val="22"/>
        </w:rPr>
        <w:t>French</w:t>
      </w:r>
      <w:r w:rsidRPr="007F66A8">
        <w:rPr>
          <w:rFonts w:ascii="Cambria Math" w:hAnsi="Cambria Math" w:cs="Cambria Math"/>
          <w:sz w:val="22"/>
          <w:szCs w:val="22"/>
        </w:rPr>
        <w:t>‐</w:t>
      </w:r>
      <w:r w:rsidRPr="007F66A8">
        <w:rPr>
          <w:rFonts w:ascii="Arial" w:hAnsi="Arial" w:cs="Arial"/>
          <w:sz w:val="22"/>
          <w:szCs w:val="22"/>
        </w:rPr>
        <w:t>English</w:t>
      </w:r>
      <w:proofErr w:type="gramEnd"/>
      <w:r w:rsidRPr="007F66A8">
        <w:rPr>
          <w:rFonts w:ascii="Arial" w:hAnsi="Arial" w:cs="Arial"/>
          <w:sz w:val="22"/>
          <w:szCs w:val="22"/>
        </w:rPr>
        <w:t xml:space="preserve"> dictionary.  Unfortunately, dictionaries purchased at the Dollar Store are not suitable.  </w:t>
      </w:r>
      <w:r w:rsidR="001D291D" w:rsidRPr="007F66A8">
        <w:rPr>
          <w:rFonts w:ascii="Arial" w:hAnsi="Arial" w:cs="Arial"/>
          <w:sz w:val="22"/>
          <w:szCs w:val="22"/>
        </w:rPr>
        <w:t>(optional as we have some dictionaries in the classroom for student use)</w:t>
      </w:r>
    </w:p>
    <w:p w14:paraId="0F910A5B" w14:textId="2DBDC85F" w:rsidR="00E859FC" w:rsidRPr="007F66A8" w:rsidRDefault="00E859FC" w:rsidP="00630FF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F66A8">
        <w:rPr>
          <w:rFonts w:ascii="Arial" w:hAnsi="Arial" w:cs="Arial"/>
          <w:sz w:val="22"/>
          <w:szCs w:val="22"/>
        </w:rPr>
        <w:t xml:space="preserve">Bescherelle (green or blue version) </w:t>
      </w:r>
      <w:r w:rsidR="00536118">
        <w:rPr>
          <w:rFonts w:ascii="Arial" w:hAnsi="Arial" w:cs="Arial"/>
          <w:sz w:val="22"/>
          <w:szCs w:val="22"/>
        </w:rPr>
        <w:t>(optional as there are some available in class)</w:t>
      </w:r>
    </w:p>
    <w:p w14:paraId="5EAB97BF" w14:textId="77777777" w:rsidR="00536118" w:rsidRDefault="001D291D" w:rsidP="00E75A8A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144A2">
        <w:rPr>
          <w:rFonts w:ascii="Arial" w:hAnsi="Arial" w:cs="Arial"/>
          <w:sz w:val="22"/>
          <w:szCs w:val="22"/>
        </w:rPr>
        <w:t>2</w:t>
      </w:r>
      <w:r w:rsidR="002F791F" w:rsidRPr="00F144A2">
        <w:rPr>
          <w:rFonts w:ascii="Arial" w:hAnsi="Arial" w:cs="Arial"/>
          <w:sz w:val="22"/>
          <w:szCs w:val="22"/>
        </w:rPr>
        <w:t xml:space="preserve"> large binders (such as the five star brand)</w:t>
      </w:r>
    </w:p>
    <w:p w14:paraId="6182B81A" w14:textId="11394F80" w:rsidR="0068493C" w:rsidRPr="00F144A2" w:rsidRDefault="00BD1245" w:rsidP="00E75A8A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144A2">
        <w:rPr>
          <w:rFonts w:ascii="Arial" w:hAnsi="Arial" w:cs="Arial"/>
          <w:sz w:val="22"/>
          <w:szCs w:val="22"/>
        </w:rPr>
        <w:t>10-page</w:t>
      </w:r>
      <w:r w:rsidR="002F791F" w:rsidRPr="00F144A2">
        <w:rPr>
          <w:rFonts w:ascii="Arial" w:hAnsi="Arial" w:cs="Arial"/>
          <w:sz w:val="22"/>
          <w:szCs w:val="22"/>
        </w:rPr>
        <w:t xml:space="preserve"> dividers</w:t>
      </w:r>
    </w:p>
    <w:p w14:paraId="74DE6531" w14:textId="77777777" w:rsidR="00536118" w:rsidRPr="00536118" w:rsidRDefault="007F46E4" w:rsidP="00622DEA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144A2">
        <w:rPr>
          <w:rFonts w:ascii="Arial" w:hAnsi="Arial" w:cs="Arial"/>
          <w:sz w:val="22"/>
          <w:szCs w:val="22"/>
        </w:rPr>
        <w:t>1</w:t>
      </w:r>
      <w:r w:rsidR="002F791F" w:rsidRPr="00F144A2">
        <w:rPr>
          <w:rFonts w:ascii="Arial" w:hAnsi="Arial" w:cs="Arial"/>
          <w:sz w:val="22"/>
          <w:szCs w:val="22"/>
        </w:rPr>
        <w:t xml:space="preserve"> duo tangs</w:t>
      </w:r>
      <w:r w:rsidR="00F144A2">
        <w:rPr>
          <w:rFonts w:ascii="Arial" w:hAnsi="Arial" w:cs="Arial"/>
          <w:sz w:val="22"/>
          <w:szCs w:val="22"/>
        </w:rPr>
        <w:tab/>
      </w:r>
      <w:r w:rsidR="00F144A2">
        <w:rPr>
          <w:rFonts w:ascii="Arial" w:hAnsi="Arial" w:cs="Arial"/>
          <w:sz w:val="22"/>
          <w:szCs w:val="22"/>
        </w:rPr>
        <w:tab/>
      </w:r>
      <w:r w:rsidR="00F144A2">
        <w:rPr>
          <w:rFonts w:ascii="Arial" w:hAnsi="Arial" w:cs="Arial"/>
          <w:sz w:val="22"/>
          <w:szCs w:val="22"/>
        </w:rPr>
        <w:tab/>
      </w:r>
      <w:r w:rsidR="00F144A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B0F54D" w14:textId="38000C23" w:rsidR="0068493C" w:rsidRPr="00F144A2" w:rsidRDefault="00F144A2" w:rsidP="00622DEA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144A2">
        <w:rPr>
          <w:rFonts w:ascii="Arial" w:hAnsi="Arial" w:cs="Arial"/>
          <w:sz w:val="22"/>
          <w:szCs w:val="22"/>
        </w:rPr>
        <w:t>P</w:t>
      </w:r>
      <w:r w:rsidR="002F791F" w:rsidRPr="00F144A2">
        <w:rPr>
          <w:rFonts w:ascii="Arial" w:hAnsi="Arial" w:cs="Arial"/>
          <w:sz w:val="22"/>
          <w:szCs w:val="22"/>
        </w:rPr>
        <w:t>lenty of loose leaf (at least 5 packages)</w:t>
      </w:r>
    </w:p>
    <w:p w14:paraId="0DBF7599" w14:textId="77777777" w:rsidR="0068493C" w:rsidRPr="007F66A8" w:rsidRDefault="002F791F" w:rsidP="00630FF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F66A8">
        <w:rPr>
          <w:rFonts w:ascii="Arial" w:hAnsi="Arial" w:cs="Arial"/>
          <w:sz w:val="22"/>
          <w:szCs w:val="22"/>
        </w:rPr>
        <w:t>1 pkg. graph paper</w:t>
      </w:r>
    </w:p>
    <w:p w14:paraId="18439A65" w14:textId="77777777" w:rsidR="007F46E4" w:rsidRPr="007F66A8" w:rsidRDefault="002F791F" w:rsidP="00630FF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F66A8">
        <w:rPr>
          <w:rFonts w:ascii="Arial" w:hAnsi="Arial" w:cs="Arial"/>
          <w:sz w:val="22"/>
          <w:szCs w:val="22"/>
        </w:rPr>
        <w:t>Inexpensive scientific calculator – phones cannot be used as calculators</w:t>
      </w:r>
      <w:r w:rsidR="007F46E4" w:rsidRPr="007F66A8">
        <w:rPr>
          <w:rFonts w:ascii="Arial" w:hAnsi="Arial" w:cs="Arial"/>
          <w:sz w:val="22"/>
          <w:szCs w:val="22"/>
        </w:rPr>
        <w:t xml:space="preserve"> - </w:t>
      </w:r>
      <w:r w:rsidR="007F46E4" w:rsidRPr="007F66A8">
        <w:rPr>
          <w:rFonts w:ascii="Arial" w:hAnsi="Arial" w:cs="Arial"/>
          <w:color w:val="000000"/>
          <w:sz w:val="22"/>
          <w:szCs w:val="22"/>
        </w:rPr>
        <w:t>Texas Instruments or Casio are popular/good choices</w:t>
      </w:r>
    </w:p>
    <w:p w14:paraId="5BE2E115" w14:textId="3DF9C8F0" w:rsidR="0068493C" w:rsidRPr="007F66A8" w:rsidRDefault="001D291D" w:rsidP="001D291D">
      <w:pPr>
        <w:pStyle w:val="NoSpacing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7F66A8">
        <w:rPr>
          <w:rFonts w:ascii="Arial" w:hAnsi="Arial" w:cs="Arial"/>
          <w:color w:val="000000"/>
          <w:sz w:val="22"/>
          <w:szCs w:val="22"/>
        </w:rPr>
        <w:t>Geometry</w:t>
      </w:r>
      <w:r w:rsidR="007F46E4" w:rsidRPr="007F66A8">
        <w:rPr>
          <w:rFonts w:ascii="Arial" w:hAnsi="Arial" w:cs="Arial"/>
          <w:color w:val="000000"/>
          <w:sz w:val="22"/>
          <w:szCs w:val="22"/>
        </w:rPr>
        <w:t xml:space="preserve"> set that a good quality</w:t>
      </w:r>
      <w:r w:rsidR="00274030" w:rsidRPr="007F66A8">
        <w:rPr>
          <w:rFonts w:ascii="Arial" w:hAnsi="Arial" w:cs="Arial"/>
          <w:color w:val="000000"/>
          <w:sz w:val="22"/>
          <w:szCs w:val="22"/>
        </w:rPr>
        <w:t>.</w:t>
      </w:r>
      <w:r w:rsidRPr="007F66A8">
        <w:rPr>
          <w:rFonts w:ascii="Arial" w:hAnsi="Arial" w:cs="Arial"/>
          <w:color w:val="000000"/>
          <w:sz w:val="22"/>
          <w:szCs w:val="22"/>
        </w:rPr>
        <w:t xml:space="preserve"> Students require a protractor and a compass for the 2 units of geometry covered in grade 7)</w:t>
      </w:r>
    </w:p>
    <w:p w14:paraId="29E1BF2B" w14:textId="0037191B" w:rsidR="0068493C" w:rsidRPr="007F66A8" w:rsidRDefault="002F791F" w:rsidP="00630FF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F66A8">
        <w:rPr>
          <w:rFonts w:ascii="Arial" w:hAnsi="Arial" w:cs="Arial"/>
          <w:sz w:val="22"/>
          <w:szCs w:val="22"/>
        </w:rPr>
        <w:t>Plenty of pencils</w:t>
      </w:r>
      <w:r w:rsidR="001D291D" w:rsidRPr="007F66A8">
        <w:rPr>
          <w:rFonts w:ascii="Arial" w:hAnsi="Arial" w:cs="Arial"/>
          <w:sz w:val="22"/>
          <w:szCs w:val="22"/>
        </w:rPr>
        <w:t xml:space="preserve"> - </w:t>
      </w:r>
      <w:r w:rsidRPr="007F66A8">
        <w:rPr>
          <w:rFonts w:ascii="Arial" w:hAnsi="Arial" w:cs="Arial"/>
          <w:sz w:val="22"/>
          <w:szCs w:val="22"/>
        </w:rPr>
        <w:t>Pencils are to be replenished throughout the year.</w:t>
      </w:r>
    </w:p>
    <w:p w14:paraId="6D279BB7" w14:textId="294CD3DF" w:rsidR="001D291D" w:rsidRPr="007F66A8" w:rsidRDefault="001D291D" w:rsidP="001D291D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</w:rPr>
      </w:pPr>
      <w:r w:rsidRPr="007F66A8">
        <w:rPr>
          <w:rFonts w:ascii="Arial" w:hAnsi="Arial" w:cs="Arial"/>
          <w:color w:val="000000"/>
        </w:rPr>
        <w:t>Personal pencil sharpener-covered to catch shavings</w:t>
      </w:r>
    </w:p>
    <w:p w14:paraId="546F949C" w14:textId="77777777" w:rsidR="0068493C" w:rsidRPr="007F66A8" w:rsidRDefault="002F791F" w:rsidP="00630FF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F66A8">
        <w:rPr>
          <w:rFonts w:ascii="Arial" w:hAnsi="Arial" w:cs="Arial"/>
          <w:sz w:val="22"/>
          <w:szCs w:val="22"/>
        </w:rPr>
        <w:t>1 glue stick</w:t>
      </w:r>
    </w:p>
    <w:p w14:paraId="57A50328" w14:textId="77777777" w:rsidR="0068493C" w:rsidRPr="007F66A8" w:rsidRDefault="002F791F" w:rsidP="00630FF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F66A8">
        <w:rPr>
          <w:rFonts w:ascii="Arial" w:hAnsi="Arial" w:cs="Arial"/>
          <w:sz w:val="22"/>
          <w:szCs w:val="22"/>
        </w:rPr>
        <w:t>3 highlighters – different colors</w:t>
      </w:r>
    </w:p>
    <w:p w14:paraId="7076F13E" w14:textId="77777777" w:rsidR="0068493C" w:rsidRPr="007F66A8" w:rsidRDefault="002F791F" w:rsidP="00630FF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F66A8">
        <w:rPr>
          <w:rFonts w:ascii="Arial" w:hAnsi="Arial" w:cs="Arial"/>
          <w:sz w:val="22"/>
          <w:szCs w:val="22"/>
        </w:rPr>
        <w:t>1 ruler</w:t>
      </w:r>
    </w:p>
    <w:p w14:paraId="29B0F8CF" w14:textId="7CED3847" w:rsidR="0068493C" w:rsidRPr="00536118" w:rsidRDefault="002F791F" w:rsidP="00C7069F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36118">
        <w:rPr>
          <w:rFonts w:ascii="Arial" w:hAnsi="Arial" w:cs="Arial"/>
          <w:sz w:val="22"/>
          <w:szCs w:val="22"/>
        </w:rPr>
        <w:t>1 package of colored pencils</w:t>
      </w:r>
      <w:r w:rsidR="00536118">
        <w:rPr>
          <w:rFonts w:ascii="Arial" w:hAnsi="Arial" w:cs="Arial"/>
          <w:sz w:val="22"/>
          <w:szCs w:val="22"/>
        </w:rPr>
        <w:t xml:space="preserve">  - </w:t>
      </w:r>
      <w:r w:rsidRPr="00536118">
        <w:rPr>
          <w:rFonts w:ascii="Arial" w:hAnsi="Arial" w:cs="Arial"/>
          <w:sz w:val="22"/>
          <w:szCs w:val="22"/>
        </w:rPr>
        <w:t>1 pair of scissors</w:t>
      </w:r>
    </w:p>
    <w:p w14:paraId="6318665F" w14:textId="77777777" w:rsidR="0068493C" w:rsidRPr="007F66A8" w:rsidRDefault="002F791F" w:rsidP="00630FF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F66A8">
        <w:rPr>
          <w:rFonts w:ascii="Arial" w:hAnsi="Arial" w:cs="Arial"/>
          <w:sz w:val="22"/>
          <w:szCs w:val="22"/>
        </w:rPr>
        <w:t>2-3 erasers (also to be replenished throughout the year as necessary)</w:t>
      </w:r>
    </w:p>
    <w:p w14:paraId="3A1C2CD1" w14:textId="77777777" w:rsidR="0068493C" w:rsidRPr="007F66A8" w:rsidRDefault="002F791F" w:rsidP="00630FF4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F66A8">
        <w:rPr>
          <w:rFonts w:ascii="Arial" w:hAnsi="Arial" w:cs="Arial"/>
          <w:sz w:val="22"/>
          <w:szCs w:val="22"/>
        </w:rPr>
        <w:t>1 black fine tip sharpie marker</w:t>
      </w:r>
    </w:p>
    <w:p w14:paraId="65F033C0" w14:textId="77777777" w:rsidR="0068493C" w:rsidRPr="007F66A8" w:rsidRDefault="0068493C" w:rsidP="00630FF4">
      <w:pPr>
        <w:pStyle w:val="NoSpacing"/>
        <w:rPr>
          <w:rFonts w:ascii="Arial" w:hAnsi="Arial" w:cs="Arial"/>
          <w:sz w:val="22"/>
          <w:szCs w:val="22"/>
        </w:rPr>
      </w:pPr>
    </w:p>
    <w:p w14:paraId="279DC52A" w14:textId="2E2A9139" w:rsidR="00630FF4" w:rsidRPr="007F66A8" w:rsidRDefault="00F144A2" w:rsidP="00F144A2">
      <w:pPr>
        <w:pStyle w:val="BodyText"/>
        <w:spacing w:before="1" w:line="292" w:lineRule="exact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Band</w:t>
      </w:r>
    </w:p>
    <w:p w14:paraId="6AA1B366" w14:textId="77777777" w:rsidR="00630FF4" w:rsidRPr="007F66A8" w:rsidRDefault="00630FF4" w:rsidP="00630FF4">
      <w:pPr>
        <w:pStyle w:val="ListParagraph"/>
        <w:numPr>
          <w:ilvl w:val="0"/>
          <w:numId w:val="7"/>
        </w:numPr>
        <w:tabs>
          <w:tab w:val="left" w:pos="621"/>
        </w:tabs>
        <w:ind w:hanging="361"/>
        <w:rPr>
          <w:rFonts w:ascii="Arial" w:hAnsi="Arial" w:cs="Arial"/>
        </w:rPr>
      </w:pPr>
      <w:r w:rsidRPr="007F66A8">
        <w:rPr>
          <w:rFonts w:ascii="Arial" w:hAnsi="Arial" w:cs="Arial"/>
        </w:rPr>
        <w:t>Instrument</w:t>
      </w:r>
      <w:r w:rsidRPr="007F66A8">
        <w:rPr>
          <w:rFonts w:ascii="Arial" w:hAnsi="Arial" w:cs="Arial"/>
          <w:spacing w:val="-2"/>
        </w:rPr>
        <w:t xml:space="preserve"> </w:t>
      </w:r>
      <w:r w:rsidRPr="007F66A8">
        <w:rPr>
          <w:rFonts w:ascii="Arial" w:hAnsi="Arial" w:cs="Arial"/>
        </w:rPr>
        <w:t>with</w:t>
      </w:r>
      <w:r w:rsidRPr="007F66A8">
        <w:rPr>
          <w:rFonts w:ascii="Arial" w:hAnsi="Arial" w:cs="Arial"/>
          <w:spacing w:val="-3"/>
        </w:rPr>
        <w:t xml:space="preserve"> </w:t>
      </w:r>
      <w:r w:rsidRPr="007F66A8">
        <w:rPr>
          <w:rFonts w:ascii="Arial" w:hAnsi="Arial" w:cs="Arial"/>
        </w:rPr>
        <w:t>cleaning</w:t>
      </w:r>
      <w:r w:rsidRPr="007F66A8">
        <w:rPr>
          <w:rFonts w:ascii="Arial" w:hAnsi="Arial" w:cs="Arial"/>
          <w:spacing w:val="-3"/>
        </w:rPr>
        <w:t xml:space="preserve"> </w:t>
      </w:r>
      <w:r w:rsidRPr="007F66A8">
        <w:rPr>
          <w:rFonts w:ascii="Arial" w:hAnsi="Arial" w:cs="Arial"/>
        </w:rPr>
        <w:t>kit</w:t>
      </w:r>
      <w:r w:rsidRPr="007F66A8">
        <w:rPr>
          <w:rFonts w:ascii="Arial" w:hAnsi="Arial" w:cs="Arial"/>
          <w:spacing w:val="-1"/>
        </w:rPr>
        <w:t xml:space="preserve"> </w:t>
      </w:r>
      <w:r w:rsidRPr="007F66A8">
        <w:rPr>
          <w:rFonts w:ascii="Arial" w:hAnsi="Arial" w:cs="Arial"/>
        </w:rPr>
        <w:t>and</w:t>
      </w:r>
      <w:r w:rsidRPr="007F66A8">
        <w:rPr>
          <w:rFonts w:ascii="Arial" w:hAnsi="Arial" w:cs="Arial"/>
          <w:spacing w:val="-1"/>
        </w:rPr>
        <w:t xml:space="preserve"> </w:t>
      </w:r>
      <w:r w:rsidRPr="007F66A8">
        <w:rPr>
          <w:rFonts w:ascii="Arial" w:hAnsi="Arial" w:cs="Arial"/>
        </w:rPr>
        <w:t>spare</w:t>
      </w:r>
      <w:r w:rsidRPr="007F66A8">
        <w:rPr>
          <w:rFonts w:ascii="Arial" w:hAnsi="Arial" w:cs="Arial"/>
          <w:spacing w:val="-3"/>
        </w:rPr>
        <w:t xml:space="preserve"> </w:t>
      </w:r>
      <w:r w:rsidRPr="007F66A8">
        <w:rPr>
          <w:rFonts w:ascii="Arial" w:hAnsi="Arial" w:cs="Arial"/>
        </w:rPr>
        <w:t>reeds</w:t>
      </w:r>
    </w:p>
    <w:p w14:paraId="49FD1770" w14:textId="12DCF7C6" w:rsidR="00630FF4" w:rsidRPr="00F144A2" w:rsidRDefault="00630FF4" w:rsidP="007E7C49">
      <w:pPr>
        <w:pStyle w:val="ListParagraph"/>
        <w:numPr>
          <w:ilvl w:val="0"/>
          <w:numId w:val="7"/>
        </w:numPr>
        <w:tabs>
          <w:tab w:val="left" w:pos="621"/>
        </w:tabs>
        <w:spacing w:before="2" w:line="240" w:lineRule="auto"/>
        <w:ind w:hanging="361"/>
        <w:rPr>
          <w:rFonts w:ascii="Arial" w:hAnsi="Arial" w:cs="Arial"/>
        </w:rPr>
      </w:pPr>
      <w:r w:rsidRPr="00F144A2">
        <w:rPr>
          <w:rFonts w:ascii="Arial" w:hAnsi="Arial" w:cs="Arial"/>
        </w:rPr>
        <w:t>1” 3-ring</w:t>
      </w:r>
      <w:r w:rsidRPr="00F144A2">
        <w:rPr>
          <w:rFonts w:ascii="Arial" w:hAnsi="Arial" w:cs="Arial"/>
          <w:spacing w:val="-5"/>
        </w:rPr>
        <w:t xml:space="preserve"> </w:t>
      </w:r>
      <w:r w:rsidRPr="00F144A2">
        <w:rPr>
          <w:rFonts w:ascii="Arial" w:hAnsi="Arial" w:cs="Arial"/>
        </w:rPr>
        <w:t>binder</w:t>
      </w:r>
      <w:r w:rsidRPr="00F144A2">
        <w:rPr>
          <w:rFonts w:ascii="Arial" w:hAnsi="Arial" w:cs="Arial"/>
          <w:spacing w:val="-3"/>
        </w:rPr>
        <w:t xml:space="preserve"> </w:t>
      </w:r>
      <w:r w:rsidRPr="00F144A2">
        <w:rPr>
          <w:rFonts w:ascii="Arial" w:hAnsi="Arial" w:cs="Arial"/>
        </w:rPr>
        <w:t>(black)</w:t>
      </w:r>
      <w:r w:rsidR="00F144A2">
        <w:rPr>
          <w:rFonts w:ascii="Arial" w:hAnsi="Arial" w:cs="Arial"/>
        </w:rPr>
        <w:tab/>
      </w:r>
      <w:r w:rsidR="00F144A2">
        <w:rPr>
          <w:rFonts w:ascii="Arial" w:hAnsi="Arial" w:cs="Arial"/>
        </w:rPr>
        <w:tab/>
      </w:r>
    </w:p>
    <w:p w14:paraId="0D790ACB" w14:textId="77777777" w:rsidR="00630FF4" w:rsidRPr="007F66A8" w:rsidRDefault="00630FF4" w:rsidP="00630FF4">
      <w:pPr>
        <w:pStyle w:val="BodyText"/>
        <w:spacing w:before="11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779FBED2" w14:textId="77777777" w:rsidR="00630FF4" w:rsidRPr="007F66A8" w:rsidRDefault="00630FF4" w:rsidP="00630FF4">
      <w:pPr>
        <w:rPr>
          <w:rFonts w:ascii="Arial" w:eastAsia="Arial" w:hAnsi="Arial" w:cs="Arial"/>
          <w:sz w:val="22"/>
          <w:szCs w:val="22"/>
        </w:rPr>
      </w:pPr>
      <w:r w:rsidRPr="007F66A8">
        <w:rPr>
          <w:rFonts w:ascii="Arial" w:eastAsia="Arial" w:hAnsi="Arial" w:cs="Arial"/>
          <w:b/>
          <w:sz w:val="22"/>
          <w:szCs w:val="22"/>
        </w:rPr>
        <w:t>Physical Education:</w:t>
      </w:r>
    </w:p>
    <w:p w14:paraId="46687D84" w14:textId="7F366124" w:rsidR="00630FF4" w:rsidRPr="007F66A8" w:rsidRDefault="00630FF4" w:rsidP="00630FF4">
      <w:pPr>
        <w:widowControl w:val="0"/>
        <w:numPr>
          <w:ilvl w:val="0"/>
          <w:numId w:val="8"/>
        </w:numPr>
        <w:autoSpaceDN w:val="0"/>
        <w:spacing w:after="0" w:line="240" w:lineRule="auto"/>
        <w:ind w:hanging="360"/>
        <w:rPr>
          <w:rFonts w:ascii="Arial" w:eastAsia="Calibri" w:hAnsi="Arial" w:cs="Arial"/>
          <w:sz w:val="22"/>
          <w:szCs w:val="22"/>
        </w:rPr>
      </w:pPr>
      <w:r w:rsidRPr="007F66A8">
        <w:rPr>
          <w:rFonts w:ascii="Arial" w:eastAsia="Arial" w:hAnsi="Arial" w:cs="Arial"/>
          <w:sz w:val="22"/>
          <w:szCs w:val="22"/>
        </w:rPr>
        <w:t>Sneakers that will not mark the gym floor (if possible</w:t>
      </w:r>
      <w:r w:rsidR="00BD1245" w:rsidRPr="007F66A8">
        <w:rPr>
          <w:rFonts w:ascii="Arial" w:eastAsia="Arial" w:hAnsi="Arial" w:cs="Arial"/>
          <w:sz w:val="22"/>
          <w:szCs w:val="22"/>
        </w:rPr>
        <w:t>),</w:t>
      </w:r>
      <w:r w:rsidRPr="007F66A8">
        <w:rPr>
          <w:rFonts w:ascii="Arial" w:eastAsia="Arial" w:hAnsi="Arial" w:cs="Arial"/>
          <w:sz w:val="22"/>
          <w:szCs w:val="22"/>
        </w:rPr>
        <w:t xml:space="preserve"> t-shirt, </w:t>
      </w:r>
      <w:r w:rsidR="00BD1245" w:rsidRPr="007F66A8">
        <w:rPr>
          <w:rFonts w:ascii="Arial" w:eastAsia="Arial" w:hAnsi="Arial" w:cs="Arial"/>
          <w:sz w:val="22"/>
          <w:szCs w:val="22"/>
        </w:rPr>
        <w:t>sweatpants</w:t>
      </w:r>
      <w:r w:rsidRPr="007F66A8">
        <w:rPr>
          <w:rFonts w:ascii="Arial" w:eastAsia="Arial" w:hAnsi="Arial" w:cs="Arial"/>
          <w:sz w:val="22"/>
          <w:szCs w:val="22"/>
        </w:rPr>
        <w:t>/shorts. (comfortable loose-fitting clothes appropriate for physical activity)</w:t>
      </w:r>
    </w:p>
    <w:p w14:paraId="31A41B47" w14:textId="166E97A7" w:rsidR="00630FF4" w:rsidRPr="00F144A2" w:rsidRDefault="00630FF4" w:rsidP="00630FF4">
      <w:pPr>
        <w:widowControl w:val="0"/>
        <w:numPr>
          <w:ilvl w:val="0"/>
          <w:numId w:val="8"/>
        </w:numPr>
        <w:autoSpaceDN w:val="0"/>
        <w:spacing w:after="0" w:line="240" w:lineRule="auto"/>
        <w:ind w:hanging="360"/>
        <w:rPr>
          <w:rFonts w:ascii="Arial" w:hAnsi="Arial" w:cs="Arial"/>
          <w:sz w:val="22"/>
          <w:szCs w:val="22"/>
        </w:rPr>
      </w:pPr>
      <w:r w:rsidRPr="007F66A8">
        <w:rPr>
          <w:rFonts w:ascii="Arial" w:eastAsia="Arial" w:hAnsi="Arial" w:cs="Arial"/>
          <w:sz w:val="22"/>
          <w:szCs w:val="22"/>
        </w:rPr>
        <w:t xml:space="preserve">Students do not need to bring a separate pair of “indoor” sneakers, </w:t>
      </w:r>
      <w:r w:rsidR="00BD1245" w:rsidRPr="007F66A8">
        <w:rPr>
          <w:rFonts w:ascii="Arial" w:eastAsia="Arial" w:hAnsi="Arial" w:cs="Arial"/>
          <w:sz w:val="22"/>
          <w:szCs w:val="22"/>
        </w:rPr>
        <w:t>however,</w:t>
      </w:r>
      <w:r w:rsidRPr="007F66A8">
        <w:rPr>
          <w:rFonts w:ascii="Arial" w:eastAsia="Arial" w:hAnsi="Arial" w:cs="Arial"/>
          <w:sz w:val="22"/>
          <w:szCs w:val="22"/>
        </w:rPr>
        <w:t xml:space="preserve"> keep in mind that if your child wears boots to school on a day they have phys. ed., they will need to have sneakers as well.</w:t>
      </w:r>
    </w:p>
    <w:p w14:paraId="77F09115" w14:textId="77777777" w:rsidR="00F144A2" w:rsidRPr="00F144A2" w:rsidRDefault="00F144A2" w:rsidP="00F144A2">
      <w:pPr>
        <w:widowControl w:val="0"/>
        <w:autoSpaceDN w:val="0"/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04556534" w14:textId="79E3E9F2" w:rsidR="00F144A2" w:rsidRDefault="00F144A2" w:rsidP="00F144A2">
      <w:pPr>
        <w:widowControl w:val="0"/>
        <w:autoSpaceDN w:val="0"/>
        <w:spacing w:after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Visual Arts</w:t>
      </w:r>
    </w:p>
    <w:p w14:paraId="39AE2505" w14:textId="38B89E1B" w:rsidR="00F144A2" w:rsidRPr="00F144A2" w:rsidRDefault="00F144A2" w:rsidP="00F144A2">
      <w:pPr>
        <w:pStyle w:val="ListParagraph"/>
        <w:numPr>
          <w:ilvl w:val="0"/>
          <w:numId w:val="11"/>
        </w:numPr>
        <w:spacing w:line="240" w:lineRule="auto"/>
        <w:ind w:left="714" w:hanging="357"/>
        <w:rPr>
          <w:rFonts w:ascii="Arial" w:hAnsi="Arial" w:cs="Arial"/>
        </w:rPr>
      </w:pPr>
      <w:r w:rsidRPr="00F144A2">
        <w:rPr>
          <w:rFonts w:ascii="Arial" w:hAnsi="Arial" w:cs="Arial"/>
        </w:rPr>
        <w:t>12+ wooden pencils 2HB</w:t>
      </w:r>
      <w:r w:rsidRPr="00F144A2">
        <w:rPr>
          <w:rFonts w:ascii="Arial" w:hAnsi="Arial" w:cs="Arial"/>
        </w:rPr>
        <w:tab/>
      </w:r>
      <w:r w:rsidRPr="00F144A2">
        <w:rPr>
          <w:rFonts w:ascii="Arial" w:hAnsi="Arial" w:cs="Arial"/>
          <w:b/>
          <w:bCs/>
        </w:rPr>
        <w:t xml:space="preserve"> - </w:t>
      </w:r>
      <w:r w:rsidRPr="00F144A2">
        <w:rPr>
          <w:rFonts w:ascii="Arial" w:hAnsi="Arial" w:cs="Arial"/>
        </w:rPr>
        <w:t>3 erasers</w:t>
      </w:r>
    </w:p>
    <w:p w14:paraId="68CF0050" w14:textId="77777777" w:rsidR="00F144A2" w:rsidRPr="00F144A2" w:rsidRDefault="00F144A2" w:rsidP="00F144A2">
      <w:pPr>
        <w:pStyle w:val="ListParagraph"/>
        <w:numPr>
          <w:ilvl w:val="0"/>
          <w:numId w:val="11"/>
        </w:numPr>
        <w:spacing w:line="240" w:lineRule="auto"/>
        <w:ind w:left="714" w:hanging="357"/>
        <w:rPr>
          <w:rFonts w:ascii="Arial" w:hAnsi="Arial" w:cs="Arial"/>
        </w:rPr>
      </w:pPr>
      <w:r w:rsidRPr="00F144A2">
        <w:rPr>
          <w:rFonts w:ascii="Arial" w:hAnsi="Arial" w:cs="Arial"/>
        </w:rPr>
        <w:t>4 permanent black regular markers</w:t>
      </w:r>
    </w:p>
    <w:p w14:paraId="684BF28C" w14:textId="2A64B0A6" w:rsidR="00F144A2" w:rsidRPr="00F144A2" w:rsidRDefault="00F144A2" w:rsidP="00F144A2">
      <w:pPr>
        <w:pStyle w:val="ListParagraph"/>
        <w:numPr>
          <w:ilvl w:val="0"/>
          <w:numId w:val="11"/>
        </w:numPr>
        <w:spacing w:line="240" w:lineRule="auto"/>
        <w:ind w:left="714" w:hanging="357"/>
        <w:rPr>
          <w:rFonts w:ascii="Arial" w:hAnsi="Arial" w:cs="Arial"/>
        </w:rPr>
      </w:pPr>
      <w:r w:rsidRPr="00F144A2">
        <w:rPr>
          <w:rFonts w:ascii="Arial" w:hAnsi="Arial" w:cs="Arial"/>
        </w:rPr>
        <w:t>package of colour pencils</w:t>
      </w:r>
      <w:r w:rsidRPr="00F144A2">
        <w:rPr>
          <w:rFonts w:ascii="Arial" w:hAnsi="Arial" w:cs="Arial"/>
        </w:rPr>
        <w:tab/>
      </w:r>
      <w:r w:rsidRPr="00F144A2">
        <w:rPr>
          <w:rFonts w:ascii="Arial" w:hAnsi="Arial" w:cs="Arial"/>
          <w:b/>
          <w:bCs/>
        </w:rPr>
        <w:t xml:space="preserve"> - </w:t>
      </w:r>
      <w:r w:rsidRPr="00F144A2">
        <w:rPr>
          <w:rFonts w:ascii="Arial" w:hAnsi="Arial" w:cs="Arial"/>
        </w:rPr>
        <w:t>package of markers (optional)</w:t>
      </w:r>
    </w:p>
    <w:p w14:paraId="44A4DDDE" w14:textId="50366EE2" w:rsidR="00F144A2" w:rsidRPr="00F144A2" w:rsidRDefault="00F144A2" w:rsidP="00F144A2">
      <w:pPr>
        <w:pStyle w:val="ListParagraph"/>
        <w:numPr>
          <w:ilvl w:val="0"/>
          <w:numId w:val="11"/>
        </w:numPr>
        <w:spacing w:line="240" w:lineRule="auto"/>
        <w:ind w:left="714" w:hanging="357"/>
        <w:rPr>
          <w:rFonts w:ascii="Arial" w:hAnsi="Arial" w:cs="Arial"/>
        </w:rPr>
      </w:pPr>
      <w:r w:rsidRPr="00F144A2">
        <w:rPr>
          <w:rFonts w:ascii="Arial" w:hAnsi="Arial" w:cs="Arial"/>
        </w:rPr>
        <w:t>15cm ruler</w:t>
      </w:r>
      <w:r w:rsidRPr="00F144A2">
        <w:rPr>
          <w:rFonts w:ascii="Arial" w:hAnsi="Arial" w:cs="Arial"/>
        </w:rPr>
        <w:tab/>
      </w:r>
      <w:r w:rsidRPr="00F144A2">
        <w:rPr>
          <w:rFonts w:ascii="Arial" w:hAnsi="Arial" w:cs="Arial"/>
        </w:rPr>
        <w:tab/>
      </w:r>
      <w:r w:rsidRPr="00F144A2">
        <w:rPr>
          <w:rFonts w:ascii="Arial" w:hAnsi="Arial" w:cs="Arial"/>
        </w:rPr>
        <w:tab/>
      </w:r>
      <w:r w:rsidRPr="00F144A2">
        <w:rPr>
          <w:rFonts w:ascii="Arial" w:hAnsi="Arial" w:cs="Arial"/>
          <w:b/>
          <w:bCs/>
        </w:rPr>
        <w:t xml:space="preserve"> - </w:t>
      </w:r>
      <w:r w:rsidRPr="00F144A2">
        <w:rPr>
          <w:rFonts w:ascii="Arial" w:hAnsi="Arial" w:cs="Arial"/>
        </w:rPr>
        <w:t>5 glue sticks </w:t>
      </w:r>
    </w:p>
    <w:p w14:paraId="19BB3903" w14:textId="77777777" w:rsidR="00F144A2" w:rsidRPr="00F144A2" w:rsidRDefault="00F144A2" w:rsidP="00F144A2">
      <w:pPr>
        <w:pStyle w:val="ListParagraph"/>
        <w:spacing w:line="240" w:lineRule="auto"/>
        <w:ind w:left="720" w:firstLine="0"/>
        <w:rPr>
          <w:rFonts w:ascii="Arial" w:hAnsi="Arial" w:cs="Arial"/>
          <w:b/>
          <w:bCs/>
        </w:rPr>
      </w:pPr>
    </w:p>
    <w:p w14:paraId="35B5F640" w14:textId="77777777" w:rsidR="00630FF4" w:rsidRPr="007F66A8" w:rsidRDefault="00630FF4" w:rsidP="00630FF4">
      <w:pPr>
        <w:rPr>
          <w:rFonts w:ascii="Arial" w:eastAsia="Arial" w:hAnsi="Arial" w:cs="Arial"/>
          <w:sz w:val="22"/>
          <w:szCs w:val="22"/>
        </w:rPr>
      </w:pPr>
      <w:r w:rsidRPr="007F66A8">
        <w:rPr>
          <w:rFonts w:ascii="Arial" w:eastAsia="Arial" w:hAnsi="Arial" w:cs="Arial"/>
          <w:b/>
          <w:sz w:val="22"/>
          <w:szCs w:val="22"/>
        </w:rPr>
        <w:t>Please note:</w:t>
      </w:r>
    </w:p>
    <w:p w14:paraId="20B4C07B" w14:textId="77777777" w:rsidR="00630FF4" w:rsidRPr="007F66A8" w:rsidRDefault="00630FF4" w:rsidP="00630FF4">
      <w:pPr>
        <w:widowControl w:val="0"/>
        <w:numPr>
          <w:ilvl w:val="0"/>
          <w:numId w:val="9"/>
        </w:numPr>
        <w:autoSpaceDN w:val="0"/>
        <w:spacing w:after="0" w:line="240" w:lineRule="auto"/>
        <w:ind w:hanging="360"/>
        <w:rPr>
          <w:rFonts w:ascii="Arial" w:eastAsia="Calibri" w:hAnsi="Arial" w:cs="Arial"/>
          <w:sz w:val="22"/>
          <w:szCs w:val="22"/>
        </w:rPr>
      </w:pPr>
      <w:r w:rsidRPr="007F66A8">
        <w:rPr>
          <w:rFonts w:ascii="Arial" w:eastAsia="Arial" w:hAnsi="Arial" w:cs="Arial"/>
          <w:sz w:val="22"/>
          <w:szCs w:val="22"/>
        </w:rPr>
        <w:t>Students should arrive with all items on the first day of school.</w:t>
      </w:r>
    </w:p>
    <w:p w14:paraId="5148F03F" w14:textId="77777777" w:rsidR="00630FF4" w:rsidRPr="007F66A8" w:rsidRDefault="00630FF4" w:rsidP="00630FF4">
      <w:pPr>
        <w:widowControl w:val="0"/>
        <w:numPr>
          <w:ilvl w:val="0"/>
          <w:numId w:val="9"/>
        </w:numPr>
        <w:autoSpaceDN w:val="0"/>
        <w:spacing w:after="0" w:line="240" w:lineRule="auto"/>
        <w:ind w:hanging="360"/>
        <w:rPr>
          <w:rFonts w:ascii="Arial" w:hAnsi="Arial" w:cs="Arial"/>
          <w:sz w:val="22"/>
          <w:szCs w:val="22"/>
        </w:rPr>
      </w:pPr>
      <w:r w:rsidRPr="007F66A8">
        <w:rPr>
          <w:rFonts w:ascii="Arial" w:eastAsia="Arial" w:hAnsi="Arial" w:cs="Arial"/>
          <w:sz w:val="22"/>
          <w:szCs w:val="22"/>
        </w:rPr>
        <w:t xml:space="preserve">No liquid paper, please. </w:t>
      </w:r>
    </w:p>
    <w:p w14:paraId="7C532782" w14:textId="77777777" w:rsidR="00630FF4" w:rsidRPr="007F66A8" w:rsidRDefault="00630FF4" w:rsidP="00630FF4">
      <w:pPr>
        <w:widowControl w:val="0"/>
        <w:numPr>
          <w:ilvl w:val="0"/>
          <w:numId w:val="9"/>
        </w:numPr>
        <w:autoSpaceDN w:val="0"/>
        <w:spacing w:after="0" w:line="240" w:lineRule="auto"/>
        <w:ind w:hanging="360"/>
        <w:rPr>
          <w:rFonts w:ascii="Arial" w:hAnsi="Arial" w:cs="Arial"/>
          <w:sz w:val="22"/>
          <w:szCs w:val="22"/>
        </w:rPr>
      </w:pPr>
      <w:r w:rsidRPr="007F66A8">
        <w:rPr>
          <w:rFonts w:ascii="Arial" w:eastAsia="Arial" w:hAnsi="Arial" w:cs="Arial"/>
          <w:sz w:val="22"/>
          <w:szCs w:val="22"/>
        </w:rPr>
        <w:t>Depending on program needs, additional supplies may need to be purchased throughout the year.</w:t>
      </w:r>
    </w:p>
    <w:p w14:paraId="1D1F9499" w14:textId="77777777" w:rsidR="00630FF4" w:rsidRPr="007F66A8" w:rsidRDefault="00630FF4" w:rsidP="00630FF4">
      <w:pPr>
        <w:pStyle w:val="BodyText"/>
        <w:spacing w:before="3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1DA18F81" w14:textId="77777777" w:rsidR="00630FF4" w:rsidRPr="007F66A8" w:rsidRDefault="00630FF4" w:rsidP="00630FF4">
      <w:pPr>
        <w:rPr>
          <w:rFonts w:ascii="Arial" w:eastAsia="Arial" w:hAnsi="Arial" w:cs="Arial"/>
          <w:sz w:val="22"/>
          <w:szCs w:val="22"/>
        </w:rPr>
      </w:pPr>
      <w:r w:rsidRPr="007F66A8">
        <w:rPr>
          <w:rFonts w:ascii="Arial" w:eastAsia="Arial" w:hAnsi="Arial" w:cs="Arial"/>
          <w:b/>
          <w:sz w:val="22"/>
          <w:szCs w:val="22"/>
        </w:rPr>
        <w:t>Reminders:</w:t>
      </w:r>
    </w:p>
    <w:p w14:paraId="5F947A7C" w14:textId="7C081E4F" w:rsidR="00630FF4" w:rsidRPr="007F66A8" w:rsidRDefault="00630FF4" w:rsidP="00BD1245">
      <w:pPr>
        <w:widowControl w:val="0"/>
        <w:numPr>
          <w:ilvl w:val="0"/>
          <w:numId w:val="10"/>
        </w:numPr>
        <w:spacing w:after="0" w:line="240" w:lineRule="auto"/>
        <w:ind w:hanging="360"/>
        <w:rPr>
          <w:rFonts w:ascii="Arial" w:hAnsi="Arial" w:cs="Arial"/>
          <w:sz w:val="22"/>
          <w:szCs w:val="22"/>
        </w:rPr>
      </w:pPr>
      <w:r w:rsidRPr="007F66A8">
        <w:rPr>
          <w:rFonts w:ascii="Arial" w:eastAsia="Arial" w:hAnsi="Arial" w:cs="Arial"/>
          <w:sz w:val="22"/>
          <w:szCs w:val="22"/>
        </w:rPr>
        <w:t xml:space="preserve">Personal products such as deodorant, lotions, lip gloss, etc., must be </w:t>
      </w:r>
      <w:r w:rsidRPr="007F66A8">
        <w:rPr>
          <w:rFonts w:ascii="Arial" w:eastAsia="Arial" w:hAnsi="Arial" w:cs="Arial"/>
          <w:b/>
          <w:bCs/>
          <w:sz w:val="22"/>
          <w:szCs w:val="22"/>
        </w:rPr>
        <w:t>unscented</w:t>
      </w:r>
      <w:r w:rsidRPr="007F66A8">
        <w:rPr>
          <w:rFonts w:ascii="Arial" w:eastAsia="Arial" w:hAnsi="Arial" w:cs="Arial"/>
          <w:sz w:val="22"/>
          <w:szCs w:val="22"/>
        </w:rPr>
        <w:t xml:space="preserve">. </w:t>
      </w:r>
    </w:p>
    <w:sectPr w:rsidR="00630FF4" w:rsidRPr="007F66A8">
      <w:pgSz w:w="12240" w:h="15840"/>
      <w:pgMar w:top="1440" w:right="1800" w:bottom="3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A06"/>
    <w:multiLevelType w:val="hybridMultilevel"/>
    <w:tmpl w:val="6D68C2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B1B37"/>
    <w:multiLevelType w:val="hybridMultilevel"/>
    <w:tmpl w:val="74345C9A"/>
    <w:lvl w:ilvl="0" w:tplc="DEE491BA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CA" w:eastAsia="en-US" w:bidi="ar-SA"/>
      </w:rPr>
    </w:lvl>
    <w:lvl w:ilvl="1" w:tplc="2B280BA0">
      <w:numFmt w:val="bullet"/>
      <w:lvlText w:val="•"/>
      <w:lvlJc w:val="left"/>
      <w:pPr>
        <w:ind w:left="1474" w:hanging="360"/>
      </w:pPr>
      <w:rPr>
        <w:lang w:val="en-CA" w:eastAsia="en-US" w:bidi="ar-SA"/>
      </w:rPr>
    </w:lvl>
    <w:lvl w:ilvl="2" w:tplc="73A60304">
      <w:numFmt w:val="bullet"/>
      <w:lvlText w:val="•"/>
      <w:lvlJc w:val="left"/>
      <w:pPr>
        <w:ind w:left="2328" w:hanging="360"/>
      </w:pPr>
      <w:rPr>
        <w:lang w:val="en-CA" w:eastAsia="en-US" w:bidi="ar-SA"/>
      </w:rPr>
    </w:lvl>
    <w:lvl w:ilvl="3" w:tplc="F9B66D24">
      <w:numFmt w:val="bullet"/>
      <w:lvlText w:val="•"/>
      <w:lvlJc w:val="left"/>
      <w:pPr>
        <w:ind w:left="3182" w:hanging="360"/>
      </w:pPr>
      <w:rPr>
        <w:lang w:val="en-CA" w:eastAsia="en-US" w:bidi="ar-SA"/>
      </w:rPr>
    </w:lvl>
    <w:lvl w:ilvl="4" w:tplc="8F0E8EF8">
      <w:numFmt w:val="bullet"/>
      <w:lvlText w:val="•"/>
      <w:lvlJc w:val="left"/>
      <w:pPr>
        <w:ind w:left="4036" w:hanging="360"/>
      </w:pPr>
      <w:rPr>
        <w:lang w:val="en-CA" w:eastAsia="en-US" w:bidi="ar-SA"/>
      </w:rPr>
    </w:lvl>
    <w:lvl w:ilvl="5" w:tplc="4B3252AE">
      <w:numFmt w:val="bullet"/>
      <w:lvlText w:val="•"/>
      <w:lvlJc w:val="left"/>
      <w:pPr>
        <w:ind w:left="4890" w:hanging="360"/>
      </w:pPr>
      <w:rPr>
        <w:lang w:val="en-CA" w:eastAsia="en-US" w:bidi="ar-SA"/>
      </w:rPr>
    </w:lvl>
    <w:lvl w:ilvl="6" w:tplc="31086EA8">
      <w:numFmt w:val="bullet"/>
      <w:lvlText w:val="•"/>
      <w:lvlJc w:val="left"/>
      <w:pPr>
        <w:ind w:left="5744" w:hanging="360"/>
      </w:pPr>
      <w:rPr>
        <w:lang w:val="en-CA" w:eastAsia="en-US" w:bidi="ar-SA"/>
      </w:rPr>
    </w:lvl>
    <w:lvl w:ilvl="7" w:tplc="B1860F42">
      <w:numFmt w:val="bullet"/>
      <w:lvlText w:val="•"/>
      <w:lvlJc w:val="left"/>
      <w:pPr>
        <w:ind w:left="6598" w:hanging="360"/>
      </w:pPr>
      <w:rPr>
        <w:lang w:val="en-CA" w:eastAsia="en-US" w:bidi="ar-SA"/>
      </w:rPr>
    </w:lvl>
    <w:lvl w:ilvl="8" w:tplc="A15600A6">
      <w:numFmt w:val="bullet"/>
      <w:lvlText w:val="•"/>
      <w:lvlJc w:val="left"/>
      <w:pPr>
        <w:ind w:left="7452" w:hanging="360"/>
      </w:pPr>
      <w:rPr>
        <w:lang w:val="en-CA" w:eastAsia="en-US" w:bidi="ar-SA"/>
      </w:rPr>
    </w:lvl>
  </w:abstractNum>
  <w:abstractNum w:abstractNumId="2" w15:restartNumberingAfterBreak="0">
    <w:nsid w:val="27994043"/>
    <w:multiLevelType w:val="hybridMultilevel"/>
    <w:tmpl w:val="7AA46D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37F92"/>
    <w:multiLevelType w:val="hybridMultilevel"/>
    <w:tmpl w:val="D416F174"/>
    <w:lvl w:ilvl="0" w:tplc="9C22722E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2ACDC82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B36523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A5CB27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4040A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5282118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B24808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E160C54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D6C7A8C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692131C"/>
    <w:multiLevelType w:val="hybridMultilevel"/>
    <w:tmpl w:val="7A988AFC"/>
    <w:lvl w:ilvl="0" w:tplc="4E2A27E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46F90A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A7C7FA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6802B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6463D1A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9CE1EF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502C0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BDE6D6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1E8D7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6AF79FE"/>
    <w:multiLevelType w:val="multilevel"/>
    <w:tmpl w:val="89D656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47097376"/>
    <w:multiLevelType w:val="multilevel"/>
    <w:tmpl w:val="9EACAC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5F0E6515"/>
    <w:multiLevelType w:val="hybridMultilevel"/>
    <w:tmpl w:val="62B67D18"/>
    <w:lvl w:ilvl="0" w:tplc="95B6F12A">
      <w:start w:val="1"/>
      <w:numFmt w:val="decimal"/>
      <w:lvlText w:val="%1."/>
      <w:lvlJc w:val="left"/>
      <w:pPr>
        <w:ind w:left="720" w:hanging="360"/>
      </w:pPr>
    </w:lvl>
    <w:lvl w:ilvl="1" w:tplc="9B56AB38">
      <w:start w:val="1"/>
      <w:numFmt w:val="decimal"/>
      <w:lvlText w:val="%2."/>
      <w:lvlJc w:val="left"/>
      <w:pPr>
        <w:ind w:left="1440" w:hanging="1080"/>
      </w:pPr>
    </w:lvl>
    <w:lvl w:ilvl="2" w:tplc="24B0DE3C">
      <w:start w:val="1"/>
      <w:numFmt w:val="decimal"/>
      <w:lvlText w:val="%3."/>
      <w:lvlJc w:val="left"/>
      <w:pPr>
        <w:ind w:left="2160" w:hanging="1980"/>
      </w:pPr>
    </w:lvl>
    <w:lvl w:ilvl="3" w:tplc="3F9EFC30">
      <w:start w:val="1"/>
      <w:numFmt w:val="decimal"/>
      <w:lvlText w:val="%4."/>
      <w:lvlJc w:val="left"/>
      <w:pPr>
        <w:ind w:left="2880" w:hanging="2520"/>
      </w:pPr>
    </w:lvl>
    <w:lvl w:ilvl="4" w:tplc="58E2490E">
      <w:start w:val="1"/>
      <w:numFmt w:val="decimal"/>
      <w:lvlText w:val="%5."/>
      <w:lvlJc w:val="left"/>
      <w:pPr>
        <w:ind w:left="3600" w:hanging="3240"/>
      </w:pPr>
    </w:lvl>
    <w:lvl w:ilvl="5" w:tplc="0E5C3DEE">
      <w:start w:val="1"/>
      <w:numFmt w:val="decimal"/>
      <w:lvlText w:val="%6."/>
      <w:lvlJc w:val="left"/>
      <w:pPr>
        <w:ind w:left="4320" w:hanging="4140"/>
      </w:pPr>
    </w:lvl>
    <w:lvl w:ilvl="6" w:tplc="351E1F10">
      <w:start w:val="1"/>
      <w:numFmt w:val="decimal"/>
      <w:lvlText w:val="%7."/>
      <w:lvlJc w:val="left"/>
      <w:pPr>
        <w:ind w:left="5040" w:hanging="4680"/>
      </w:pPr>
    </w:lvl>
    <w:lvl w:ilvl="7" w:tplc="1008468C">
      <w:start w:val="1"/>
      <w:numFmt w:val="decimal"/>
      <w:lvlText w:val="%8."/>
      <w:lvlJc w:val="left"/>
      <w:pPr>
        <w:ind w:left="5760" w:hanging="5400"/>
      </w:pPr>
    </w:lvl>
    <w:lvl w:ilvl="8" w:tplc="F3640490">
      <w:start w:val="1"/>
      <w:numFmt w:val="decimal"/>
      <w:lvlText w:val="%9."/>
      <w:lvlJc w:val="left"/>
      <w:pPr>
        <w:ind w:left="6480" w:hanging="6300"/>
      </w:pPr>
    </w:lvl>
  </w:abstractNum>
  <w:abstractNum w:abstractNumId="8" w15:restartNumberingAfterBreak="0">
    <w:nsid w:val="657460A7"/>
    <w:multiLevelType w:val="multilevel"/>
    <w:tmpl w:val="421232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6587336A"/>
    <w:multiLevelType w:val="hybridMultilevel"/>
    <w:tmpl w:val="6BA29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77336"/>
    <w:multiLevelType w:val="hybridMultilevel"/>
    <w:tmpl w:val="405C62FE"/>
    <w:lvl w:ilvl="0" w:tplc="3E88686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9289DD4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 w:tplc="5774745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D0225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88082DE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01EC79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672AB5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E20C6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4A58F2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7263139">
    <w:abstractNumId w:val="10"/>
  </w:num>
  <w:num w:numId="2" w16cid:durableId="937102210">
    <w:abstractNumId w:val="4"/>
  </w:num>
  <w:num w:numId="3" w16cid:durableId="1102457121">
    <w:abstractNumId w:val="3"/>
  </w:num>
  <w:num w:numId="4" w16cid:durableId="388726167">
    <w:abstractNumId w:val="7"/>
  </w:num>
  <w:num w:numId="5" w16cid:durableId="499976940">
    <w:abstractNumId w:val="9"/>
  </w:num>
  <w:num w:numId="6" w16cid:durableId="350112156">
    <w:abstractNumId w:val="2"/>
  </w:num>
  <w:num w:numId="7" w16cid:durableId="452483410">
    <w:abstractNumId w:val="1"/>
  </w:num>
  <w:num w:numId="8" w16cid:durableId="286741934">
    <w:abstractNumId w:val="8"/>
  </w:num>
  <w:num w:numId="9" w16cid:durableId="2063475539">
    <w:abstractNumId w:val="5"/>
  </w:num>
  <w:num w:numId="10" w16cid:durableId="1926525923">
    <w:abstractNumId w:val="6"/>
  </w:num>
  <w:num w:numId="11" w16cid:durableId="513805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3C"/>
    <w:rsid w:val="001614E8"/>
    <w:rsid w:val="001D291D"/>
    <w:rsid w:val="002547F5"/>
    <w:rsid w:val="00274030"/>
    <w:rsid w:val="002F791F"/>
    <w:rsid w:val="004C2CC9"/>
    <w:rsid w:val="00536118"/>
    <w:rsid w:val="00630FF4"/>
    <w:rsid w:val="0068493C"/>
    <w:rsid w:val="007F46E4"/>
    <w:rsid w:val="007F66A8"/>
    <w:rsid w:val="00847000"/>
    <w:rsid w:val="009826A1"/>
    <w:rsid w:val="009F4E60"/>
    <w:rsid w:val="00B1212A"/>
    <w:rsid w:val="00B2403E"/>
    <w:rsid w:val="00BD1245"/>
    <w:rsid w:val="00E12E67"/>
    <w:rsid w:val="00E53D16"/>
    <w:rsid w:val="00E77D4D"/>
    <w:rsid w:val="00E859FC"/>
    <w:rsid w:val="00F1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8BDB"/>
  <w15:docId w15:val="{4449A460-42ED-42C2-9429-BAE8DC59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qFormat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paragraph" w:styleId="NoSpacing">
    <w:name w:val="No Spacing"/>
    <w:uiPriority w:val="1"/>
    <w:qFormat/>
    <w:rsid w:val="00630FF4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30FF4"/>
    <w:pPr>
      <w:widowControl w:val="0"/>
      <w:autoSpaceDE w:val="0"/>
      <w:autoSpaceDN w:val="0"/>
      <w:spacing w:after="0" w:line="305" w:lineRule="exact"/>
      <w:ind w:left="620" w:hanging="361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30FF4"/>
    <w:rPr>
      <w:rFonts w:ascii="Calibri" w:eastAsia="Calibri" w:hAnsi="Calibri" w:cs="Calibri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630FF4"/>
    <w:pPr>
      <w:widowControl w:val="0"/>
      <w:autoSpaceDE w:val="0"/>
      <w:autoSpaceDN w:val="0"/>
      <w:spacing w:after="0" w:line="305" w:lineRule="exact"/>
      <w:ind w:left="620" w:hanging="361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Leblanc, Dave (Principal)</cp:lastModifiedBy>
  <cp:revision>14</cp:revision>
  <cp:lastPrinted>2024-08-29T13:28:00Z</cp:lastPrinted>
  <dcterms:created xsi:type="dcterms:W3CDTF">2022-06-29T13:28:00Z</dcterms:created>
  <dcterms:modified xsi:type="dcterms:W3CDTF">2026-06-30T19:19:00Z</dcterms:modified>
</cp:coreProperties>
</file>